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2ABC5" w14:textId="77777777" w:rsidR="00E46692" w:rsidRDefault="003F79C0">
      <w:pPr>
        <w:pStyle w:val="BodyText"/>
        <w:spacing w:before="42"/>
        <w:ind w:left="153"/>
      </w:pPr>
      <w:r>
        <w:t>‘Where Do I Go?’ Alternate Activity- Answer Key</w:t>
      </w:r>
    </w:p>
    <w:p w14:paraId="2D845DBD" w14:textId="77777777" w:rsidR="00E46692" w:rsidRDefault="00E46692">
      <w:pPr>
        <w:spacing w:before="8" w:after="1"/>
        <w:rPr>
          <w:b/>
          <w:sz w:val="26"/>
        </w:rPr>
      </w:pPr>
    </w:p>
    <w:tbl>
      <w:tblPr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111"/>
        <w:gridCol w:w="7169"/>
      </w:tblGrid>
      <w:tr w:rsidR="00E46692" w14:paraId="31289D0F" w14:textId="77777777">
        <w:trPr>
          <w:trHeight w:val="738"/>
        </w:trPr>
        <w:tc>
          <w:tcPr>
            <w:tcW w:w="2520" w:type="dxa"/>
          </w:tcPr>
          <w:p w14:paraId="4A0CE5D7" w14:textId="77777777" w:rsidR="00E46692" w:rsidRDefault="00E46692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BDA3C33" w14:textId="77777777" w:rsidR="00E46692" w:rsidRDefault="003F79C0">
            <w:pPr>
              <w:pStyle w:val="TableParagraph"/>
              <w:ind w:left="849" w:right="826"/>
              <w:jc w:val="center"/>
              <w:rPr>
                <w:b/>
              </w:rPr>
            </w:pPr>
            <w:r>
              <w:rPr>
                <w:b/>
              </w:rPr>
              <w:t>Scenario</w:t>
            </w:r>
          </w:p>
        </w:tc>
        <w:tc>
          <w:tcPr>
            <w:tcW w:w="1111" w:type="dxa"/>
          </w:tcPr>
          <w:p w14:paraId="2E445B3A" w14:textId="77777777" w:rsidR="00E46692" w:rsidRDefault="003F79C0">
            <w:pPr>
              <w:pStyle w:val="TableParagraph"/>
              <w:spacing w:before="99"/>
              <w:ind w:left="208" w:right="170" w:firstLine="146"/>
              <w:rPr>
                <w:b/>
              </w:rPr>
            </w:pPr>
            <w:r>
              <w:rPr>
                <w:b/>
              </w:rPr>
              <w:t>Best Answer</w:t>
            </w:r>
          </w:p>
        </w:tc>
        <w:tc>
          <w:tcPr>
            <w:tcW w:w="7169" w:type="dxa"/>
          </w:tcPr>
          <w:p w14:paraId="0F6C8CBA" w14:textId="77777777" w:rsidR="00E46692" w:rsidRDefault="00E46692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25F6814" w14:textId="77777777" w:rsidR="00E46692" w:rsidRDefault="003F79C0">
            <w:pPr>
              <w:pStyle w:val="TableParagraph"/>
              <w:ind w:left="873"/>
              <w:rPr>
                <w:b/>
              </w:rPr>
            </w:pPr>
            <w:r>
              <w:rPr>
                <w:b/>
              </w:rPr>
              <w:t>Rationale &amp; Teaching Points (if not brought up by participant)</w:t>
            </w:r>
          </w:p>
        </w:tc>
      </w:tr>
      <w:tr w:rsidR="00E46692" w14:paraId="3FA37BD2" w14:textId="77777777">
        <w:trPr>
          <w:trHeight w:val="1004"/>
        </w:trPr>
        <w:tc>
          <w:tcPr>
            <w:tcW w:w="2520" w:type="dxa"/>
          </w:tcPr>
          <w:p w14:paraId="7E1E2176" w14:textId="77777777" w:rsidR="00E46692" w:rsidRDefault="00E46692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4F6A3FA" w14:textId="77777777" w:rsidR="00E46692" w:rsidRDefault="003F79C0">
            <w:pPr>
              <w:pStyle w:val="TableParagraph"/>
              <w:ind w:left="96"/>
              <w:rPr>
                <w:i/>
              </w:rPr>
            </w:pPr>
            <w:r>
              <w:t xml:space="preserve">#1: </w:t>
            </w:r>
            <w:r>
              <w:rPr>
                <w:i/>
              </w:rPr>
              <w:t>Presenter Example, Sports Physicals</w:t>
            </w:r>
          </w:p>
        </w:tc>
        <w:tc>
          <w:tcPr>
            <w:tcW w:w="1111" w:type="dxa"/>
          </w:tcPr>
          <w:p w14:paraId="64FD8E40" w14:textId="77777777" w:rsidR="00E46692" w:rsidRDefault="00E46692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6E4724AF" w14:textId="77777777" w:rsidR="00E46692" w:rsidRDefault="003F79C0">
            <w:pPr>
              <w:pStyle w:val="TableParagraph"/>
              <w:ind w:left="115" w:right="98"/>
              <w:jc w:val="center"/>
            </w:pPr>
            <w:r>
              <w:rPr>
                <w:color w:val="FF0000"/>
              </w:rPr>
              <w:t>PCP</w:t>
            </w:r>
          </w:p>
        </w:tc>
        <w:tc>
          <w:tcPr>
            <w:tcW w:w="7169" w:type="dxa"/>
          </w:tcPr>
          <w:p w14:paraId="3A573BF2" w14:textId="77777777" w:rsidR="00E46692" w:rsidRDefault="003F79C0">
            <w:pPr>
              <w:pStyle w:val="TableParagraph"/>
              <w:numPr>
                <w:ilvl w:val="0"/>
                <w:numId w:val="12"/>
              </w:numPr>
              <w:tabs>
                <w:tab w:val="left" w:pos="818"/>
                <w:tab w:val="left" w:pos="819"/>
              </w:tabs>
              <w:spacing w:before="99"/>
              <w:ind w:right="380"/>
            </w:pPr>
            <w:r>
              <w:t>Urgent care doctors are qualified to perform sports physicals, however your PCP knows you better and would be able to give the best medical advice related to participating in</w:t>
            </w:r>
            <w:r>
              <w:rPr>
                <w:spacing w:val="-10"/>
              </w:rPr>
              <w:t xml:space="preserve"> </w:t>
            </w:r>
            <w:r>
              <w:t>sports</w:t>
            </w:r>
          </w:p>
        </w:tc>
      </w:tr>
      <w:tr w:rsidR="00E46692" w14:paraId="7AAEBBEF" w14:textId="77777777">
        <w:trPr>
          <w:trHeight w:val="738"/>
        </w:trPr>
        <w:tc>
          <w:tcPr>
            <w:tcW w:w="2520" w:type="dxa"/>
          </w:tcPr>
          <w:p w14:paraId="7DD1F702" w14:textId="77777777" w:rsidR="00E46692" w:rsidRDefault="00E46692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AFE121E" w14:textId="77777777" w:rsidR="00E46692" w:rsidRDefault="003F79C0">
            <w:pPr>
              <w:pStyle w:val="TableParagraph"/>
              <w:ind w:left="100"/>
              <w:rPr>
                <w:i/>
              </w:rPr>
            </w:pPr>
            <w:r>
              <w:t xml:space="preserve">#2: </w:t>
            </w:r>
            <w:r>
              <w:rPr>
                <w:i/>
              </w:rPr>
              <w:t>Trouble Breathing</w:t>
            </w:r>
          </w:p>
        </w:tc>
        <w:tc>
          <w:tcPr>
            <w:tcW w:w="1111" w:type="dxa"/>
          </w:tcPr>
          <w:p w14:paraId="0009F5A0" w14:textId="77777777" w:rsidR="00E46692" w:rsidRDefault="00E46692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9209DD2" w14:textId="77777777" w:rsidR="00E46692" w:rsidRDefault="003F79C0">
            <w:pPr>
              <w:pStyle w:val="TableParagraph"/>
              <w:ind w:left="116" w:right="95"/>
              <w:jc w:val="center"/>
            </w:pPr>
            <w:r>
              <w:rPr>
                <w:color w:val="FF0000"/>
              </w:rPr>
              <w:t>ED/ER</w:t>
            </w:r>
          </w:p>
        </w:tc>
        <w:tc>
          <w:tcPr>
            <w:tcW w:w="7169" w:type="dxa"/>
          </w:tcPr>
          <w:p w14:paraId="13533897" w14:textId="77777777" w:rsidR="00E46692" w:rsidRDefault="003F79C0">
            <w:pPr>
              <w:pStyle w:val="TableParagraph"/>
              <w:numPr>
                <w:ilvl w:val="0"/>
                <w:numId w:val="11"/>
              </w:numPr>
              <w:tabs>
                <w:tab w:val="left" w:pos="818"/>
                <w:tab w:val="left" w:pos="819"/>
              </w:tabs>
              <w:spacing w:before="99"/>
              <w:ind w:right="173"/>
            </w:pPr>
            <w:r>
              <w:t>Breathing difficulty is life threatening, especially when it is an</w:t>
            </w:r>
            <w:r>
              <w:rPr>
                <w:spacing w:val="-36"/>
              </w:rPr>
              <w:t xml:space="preserve"> </w:t>
            </w:r>
            <w:r>
              <w:t>allergic reaction</w:t>
            </w:r>
          </w:p>
        </w:tc>
      </w:tr>
      <w:tr w:rsidR="00E46692" w14:paraId="22B79EFF" w14:textId="77777777">
        <w:trPr>
          <w:trHeight w:val="735"/>
        </w:trPr>
        <w:tc>
          <w:tcPr>
            <w:tcW w:w="2520" w:type="dxa"/>
          </w:tcPr>
          <w:p w14:paraId="1C6CA79F" w14:textId="77777777" w:rsidR="00E46692" w:rsidRDefault="003F79C0">
            <w:pPr>
              <w:pStyle w:val="TableParagraph"/>
              <w:spacing w:before="102" w:line="237" w:lineRule="auto"/>
              <w:ind w:left="100" w:right="73"/>
              <w:rPr>
                <w:i/>
              </w:rPr>
            </w:pPr>
            <w:r>
              <w:t xml:space="preserve">#3: </w:t>
            </w:r>
            <w:r>
              <w:rPr>
                <w:i/>
              </w:rPr>
              <w:t>Pink Eye &amp; Wait a Week for an Appointment</w:t>
            </w:r>
          </w:p>
        </w:tc>
        <w:tc>
          <w:tcPr>
            <w:tcW w:w="1111" w:type="dxa"/>
          </w:tcPr>
          <w:p w14:paraId="0F67407A" w14:textId="77777777" w:rsidR="00E46692" w:rsidRDefault="003F79C0">
            <w:pPr>
              <w:pStyle w:val="TableParagraph"/>
              <w:spacing w:before="102" w:line="237" w:lineRule="auto"/>
              <w:ind w:left="350" w:right="206" w:hanging="106"/>
            </w:pPr>
            <w:r>
              <w:rPr>
                <w:color w:val="FF0000"/>
              </w:rPr>
              <w:t>Urgent Care</w:t>
            </w:r>
          </w:p>
        </w:tc>
        <w:tc>
          <w:tcPr>
            <w:tcW w:w="7169" w:type="dxa"/>
          </w:tcPr>
          <w:p w14:paraId="07214744" w14:textId="77777777" w:rsidR="00E46692" w:rsidRDefault="003F79C0">
            <w:pPr>
              <w:pStyle w:val="TableParagraph"/>
              <w:numPr>
                <w:ilvl w:val="0"/>
                <w:numId w:val="10"/>
              </w:numPr>
              <w:tabs>
                <w:tab w:val="left" w:pos="818"/>
                <w:tab w:val="left" w:pos="819"/>
              </w:tabs>
              <w:spacing w:before="102" w:line="237" w:lineRule="auto"/>
              <w:ind w:right="159"/>
            </w:pPr>
            <w:r>
              <w:t>Not life threatening, but something you don’t want to wait a week to take care</w:t>
            </w:r>
            <w:r>
              <w:rPr>
                <w:spacing w:val="-4"/>
              </w:rPr>
              <w:t xml:space="preserve"> </w:t>
            </w:r>
            <w:r>
              <w:t>of</w:t>
            </w:r>
          </w:p>
        </w:tc>
      </w:tr>
      <w:tr w:rsidR="00E46692" w14:paraId="22C8B294" w14:textId="77777777">
        <w:trPr>
          <w:trHeight w:val="1004"/>
        </w:trPr>
        <w:tc>
          <w:tcPr>
            <w:tcW w:w="2520" w:type="dxa"/>
          </w:tcPr>
          <w:p w14:paraId="795B6550" w14:textId="77777777" w:rsidR="00E46692" w:rsidRDefault="003F79C0">
            <w:pPr>
              <w:pStyle w:val="TableParagraph"/>
              <w:spacing w:before="99"/>
              <w:ind w:left="100" w:right="150"/>
              <w:rPr>
                <w:i/>
              </w:rPr>
            </w:pPr>
            <w:r>
              <w:t xml:space="preserve">#4: </w:t>
            </w:r>
            <w:r>
              <w:rPr>
                <w:i/>
              </w:rPr>
              <w:t>Follow Up With Doctor After Urgent Care Visit for Ankle</w:t>
            </w:r>
          </w:p>
        </w:tc>
        <w:tc>
          <w:tcPr>
            <w:tcW w:w="1111" w:type="dxa"/>
          </w:tcPr>
          <w:p w14:paraId="424AB59C" w14:textId="77777777" w:rsidR="00E46692" w:rsidRDefault="00E46692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4725EBC7" w14:textId="77777777" w:rsidR="00E46692" w:rsidRDefault="003F79C0">
            <w:pPr>
              <w:pStyle w:val="TableParagraph"/>
              <w:ind w:left="116" w:right="98"/>
              <w:jc w:val="center"/>
            </w:pPr>
            <w:r>
              <w:rPr>
                <w:color w:val="FF0000"/>
              </w:rPr>
              <w:t>Specialist</w:t>
            </w:r>
          </w:p>
        </w:tc>
        <w:tc>
          <w:tcPr>
            <w:tcW w:w="7169" w:type="dxa"/>
          </w:tcPr>
          <w:p w14:paraId="14D2FD6C" w14:textId="77777777" w:rsidR="00E46692" w:rsidRDefault="00E46692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7D50E0B0" w14:textId="77777777" w:rsidR="00E46692" w:rsidRDefault="003F79C0">
            <w:pPr>
              <w:pStyle w:val="TableParagraph"/>
              <w:numPr>
                <w:ilvl w:val="0"/>
                <w:numId w:val="9"/>
              </w:numPr>
              <w:tabs>
                <w:tab w:val="left" w:pos="818"/>
                <w:tab w:val="left" w:pos="819"/>
              </w:tabs>
              <w:ind w:hanging="360"/>
            </w:pPr>
            <w:r>
              <w:t>Orthopedist has better knowledge of how to care for broken</w:t>
            </w:r>
            <w:r>
              <w:rPr>
                <w:spacing w:val="-20"/>
              </w:rPr>
              <w:t xml:space="preserve"> </w:t>
            </w:r>
            <w:r>
              <w:t>bones</w:t>
            </w:r>
          </w:p>
        </w:tc>
      </w:tr>
      <w:tr w:rsidR="00E46692" w14:paraId="535A03AE" w14:textId="77777777">
        <w:trPr>
          <w:trHeight w:val="1007"/>
        </w:trPr>
        <w:tc>
          <w:tcPr>
            <w:tcW w:w="2520" w:type="dxa"/>
          </w:tcPr>
          <w:p w14:paraId="0877AE50" w14:textId="77777777" w:rsidR="00E46692" w:rsidRDefault="00E46692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266DEAB" w14:textId="77777777" w:rsidR="00E46692" w:rsidRDefault="003F79C0">
            <w:pPr>
              <w:pStyle w:val="TableParagraph"/>
              <w:ind w:left="100" w:right="238"/>
              <w:rPr>
                <w:i/>
              </w:rPr>
            </w:pPr>
            <w:r>
              <w:t xml:space="preserve">#5: </w:t>
            </w:r>
            <w:r>
              <w:rPr>
                <w:i/>
              </w:rPr>
              <w:t>Sunday Morning Ear Pain</w:t>
            </w:r>
          </w:p>
        </w:tc>
        <w:tc>
          <w:tcPr>
            <w:tcW w:w="1111" w:type="dxa"/>
          </w:tcPr>
          <w:p w14:paraId="6F793B62" w14:textId="77777777" w:rsidR="00E46692" w:rsidRDefault="00E46692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8E802C9" w14:textId="77777777" w:rsidR="00E46692" w:rsidRDefault="003F79C0">
            <w:pPr>
              <w:pStyle w:val="TableParagraph"/>
              <w:ind w:left="349" w:right="207" w:hanging="106"/>
            </w:pPr>
            <w:r>
              <w:rPr>
                <w:color w:val="FF0000"/>
              </w:rPr>
              <w:t>Urgent Care</w:t>
            </w:r>
          </w:p>
        </w:tc>
        <w:tc>
          <w:tcPr>
            <w:tcW w:w="7169" w:type="dxa"/>
          </w:tcPr>
          <w:p w14:paraId="17BF86F4" w14:textId="77777777" w:rsidR="00E46692" w:rsidRDefault="003F79C0">
            <w:pPr>
              <w:pStyle w:val="TableParagraph"/>
              <w:numPr>
                <w:ilvl w:val="0"/>
                <w:numId w:val="8"/>
              </w:numPr>
              <w:tabs>
                <w:tab w:val="left" w:pos="818"/>
                <w:tab w:val="left" w:pos="819"/>
              </w:tabs>
              <w:spacing w:before="99"/>
            </w:pPr>
            <w:r>
              <w:t>Doctor’s office not open on</w:t>
            </w:r>
            <w:r>
              <w:rPr>
                <w:spacing w:val="-11"/>
              </w:rPr>
              <w:t xml:space="preserve"> </w:t>
            </w:r>
            <w:r>
              <w:t>Sunday</w:t>
            </w:r>
          </w:p>
          <w:p w14:paraId="29A8FF61" w14:textId="77777777" w:rsidR="00E46692" w:rsidRDefault="003F79C0">
            <w:pPr>
              <w:pStyle w:val="TableParagraph"/>
              <w:numPr>
                <w:ilvl w:val="0"/>
                <w:numId w:val="8"/>
              </w:numPr>
              <w:tabs>
                <w:tab w:val="left" w:pos="818"/>
                <w:tab w:val="left" w:pos="819"/>
              </w:tabs>
              <w:spacing w:before="1"/>
              <w:ind w:right="384"/>
            </w:pPr>
            <w:r>
              <w:t>If it is severe enough to warrant a trip to the ER, the doctors at the urgent care clinic will send</w:t>
            </w:r>
            <w:r>
              <w:rPr>
                <w:spacing w:val="-8"/>
              </w:rPr>
              <w:t xml:space="preserve"> </w:t>
            </w:r>
            <w:r>
              <w:t>you</w:t>
            </w:r>
          </w:p>
        </w:tc>
      </w:tr>
      <w:tr w:rsidR="00E46692" w14:paraId="543D3B82" w14:textId="77777777">
        <w:trPr>
          <w:trHeight w:val="1004"/>
        </w:trPr>
        <w:tc>
          <w:tcPr>
            <w:tcW w:w="2520" w:type="dxa"/>
          </w:tcPr>
          <w:p w14:paraId="3F4C0314" w14:textId="77777777" w:rsidR="00E46692" w:rsidRDefault="00E46692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621EDA13" w14:textId="77777777" w:rsidR="00E46692" w:rsidRDefault="003F79C0">
            <w:pPr>
              <w:pStyle w:val="TableParagraph"/>
              <w:ind w:left="100"/>
              <w:rPr>
                <w:i/>
              </w:rPr>
            </w:pPr>
            <w:r>
              <w:t xml:space="preserve">#6: </w:t>
            </w:r>
            <w:r>
              <w:rPr>
                <w:i/>
              </w:rPr>
              <w:t>Flu Shot</w:t>
            </w:r>
          </w:p>
        </w:tc>
        <w:tc>
          <w:tcPr>
            <w:tcW w:w="1111" w:type="dxa"/>
          </w:tcPr>
          <w:p w14:paraId="54A0F380" w14:textId="77777777" w:rsidR="00E46692" w:rsidRDefault="00E46692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3DAA6538" w14:textId="77777777" w:rsidR="00E46692" w:rsidRDefault="003F79C0">
            <w:pPr>
              <w:pStyle w:val="TableParagraph"/>
              <w:ind w:left="116" w:right="98"/>
              <w:jc w:val="center"/>
            </w:pPr>
            <w:r>
              <w:rPr>
                <w:color w:val="FF0000"/>
              </w:rPr>
              <w:t>PCP</w:t>
            </w:r>
          </w:p>
        </w:tc>
        <w:tc>
          <w:tcPr>
            <w:tcW w:w="7169" w:type="dxa"/>
          </w:tcPr>
          <w:p w14:paraId="4CF9E884" w14:textId="77777777" w:rsidR="00E46692" w:rsidRDefault="003F79C0">
            <w:pPr>
              <w:pStyle w:val="TableParagraph"/>
              <w:numPr>
                <w:ilvl w:val="0"/>
                <w:numId w:val="7"/>
              </w:numPr>
              <w:tabs>
                <w:tab w:val="left" w:pos="818"/>
                <w:tab w:val="left" w:pos="819"/>
              </w:tabs>
              <w:spacing w:before="99"/>
            </w:pPr>
            <w:r>
              <w:t>PCP has the same shot as all of the other clinics that offer a flu</w:t>
            </w:r>
            <w:r>
              <w:rPr>
                <w:spacing w:val="-18"/>
              </w:rPr>
              <w:t xml:space="preserve"> </w:t>
            </w:r>
            <w:r>
              <w:t>shot</w:t>
            </w:r>
          </w:p>
          <w:p w14:paraId="2A59DB42" w14:textId="77777777" w:rsidR="00E46692" w:rsidRDefault="003F79C0">
            <w:pPr>
              <w:pStyle w:val="TableParagraph"/>
              <w:numPr>
                <w:ilvl w:val="0"/>
                <w:numId w:val="7"/>
              </w:numPr>
              <w:tabs>
                <w:tab w:val="left" w:pos="818"/>
                <w:tab w:val="left" w:pos="819"/>
              </w:tabs>
              <w:spacing w:before="1"/>
              <w:ind w:right="285"/>
              <w:rPr>
                <w:i/>
              </w:rPr>
            </w:pPr>
            <w:r>
              <w:t xml:space="preserve">Have all of your medical records and are more aware of your health history </w:t>
            </w:r>
            <w:r>
              <w:rPr>
                <w:i/>
              </w:rPr>
              <w:t>(similar rationale to sports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physical)</w:t>
            </w:r>
          </w:p>
        </w:tc>
      </w:tr>
      <w:tr w:rsidR="00E46692" w14:paraId="19150BFB" w14:textId="77777777">
        <w:trPr>
          <w:trHeight w:val="738"/>
        </w:trPr>
        <w:tc>
          <w:tcPr>
            <w:tcW w:w="2520" w:type="dxa"/>
          </w:tcPr>
          <w:p w14:paraId="4C20BD79" w14:textId="77777777" w:rsidR="00E46692" w:rsidRDefault="003F79C0">
            <w:pPr>
              <w:pStyle w:val="TableParagraph"/>
              <w:spacing w:before="99"/>
              <w:ind w:left="100" w:right="902"/>
              <w:rPr>
                <w:i/>
              </w:rPr>
            </w:pPr>
            <w:r>
              <w:t xml:space="preserve">#7: </w:t>
            </w:r>
            <w:r>
              <w:rPr>
                <w:i/>
              </w:rPr>
              <w:t>High Fever &amp; Vomiting</w:t>
            </w:r>
          </w:p>
        </w:tc>
        <w:tc>
          <w:tcPr>
            <w:tcW w:w="1111" w:type="dxa"/>
          </w:tcPr>
          <w:p w14:paraId="1F119D3B" w14:textId="77777777" w:rsidR="00E46692" w:rsidRDefault="00E46692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1C9A4D9" w14:textId="77777777" w:rsidR="00E46692" w:rsidRDefault="003F79C0">
            <w:pPr>
              <w:pStyle w:val="TableParagraph"/>
              <w:ind w:left="116" w:right="95"/>
              <w:jc w:val="center"/>
            </w:pPr>
            <w:r>
              <w:rPr>
                <w:color w:val="FF0000"/>
              </w:rPr>
              <w:t>ED/ER</w:t>
            </w:r>
          </w:p>
        </w:tc>
        <w:tc>
          <w:tcPr>
            <w:tcW w:w="7169" w:type="dxa"/>
          </w:tcPr>
          <w:p w14:paraId="2FC5C617" w14:textId="77777777" w:rsidR="00E46692" w:rsidRDefault="00E46692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14D2F1B" w14:textId="77777777" w:rsidR="00E46692" w:rsidRDefault="003F79C0">
            <w:pPr>
              <w:pStyle w:val="TableParagraph"/>
              <w:numPr>
                <w:ilvl w:val="0"/>
                <w:numId w:val="6"/>
              </w:numPr>
              <w:tabs>
                <w:tab w:val="left" w:pos="818"/>
                <w:tab w:val="left" w:pos="819"/>
              </w:tabs>
              <w:ind w:hanging="360"/>
            </w:pPr>
            <w:r>
              <w:t>High fever with other severe symptoms can be life</w:t>
            </w:r>
            <w:r>
              <w:rPr>
                <w:spacing w:val="-12"/>
              </w:rPr>
              <w:t xml:space="preserve"> </w:t>
            </w:r>
            <w:r>
              <w:t>threatening</w:t>
            </w:r>
          </w:p>
        </w:tc>
      </w:tr>
      <w:tr w:rsidR="00E46692" w14:paraId="7030132E" w14:textId="77777777">
        <w:trPr>
          <w:trHeight w:val="1004"/>
        </w:trPr>
        <w:tc>
          <w:tcPr>
            <w:tcW w:w="2520" w:type="dxa"/>
          </w:tcPr>
          <w:p w14:paraId="5779689C" w14:textId="77777777" w:rsidR="00E46692" w:rsidRDefault="00E46692">
            <w:pPr>
              <w:pStyle w:val="TableParagraph"/>
              <w:spacing w:before="12"/>
              <w:rPr>
                <w:b/>
                <w:sz w:val="29"/>
              </w:rPr>
            </w:pPr>
          </w:p>
          <w:p w14:paraId="67AF0D00" w14:textId="77777777" w:rsidR="00E46692" w:rsidRDefault="003F79C0">
            <w:pPr>
              <w:pStyle w:val="TableParagraph"/>
              <w:ind w:left="100"/>
              <w:rPr>
                <w:i/>
              </w:rPr>
            </w:pPr>
            <w:r>
              <w:t xml:space="preserve">#8: </w:t>
            </w:r>
            <w:r>
              <w:rPr>
                <w:i/>
              </w:rPr>
              <w:t>Cold/Flu Symptoms</w:t>
            </w:r>
          </w:p>
        </w:tc>
        <w:tc>
          <w:tcPr>
            <w:tcW w:w="1111" w:type="dxa"/>
          </w:tcPr>
          <w:p w14:paraId="41929B28" w14:textId="77777777" w:rsidR="00E46692" w:rsidRDefault="00E46692">
            <w:pPr>
              <w:pStyle w:val="TableParagraph"/>
              <w:spacing w:before="12"/>
              <w:rPr>
                <w:b/>
                <w:sz w:val="29"/>
              </w:rPr>
            </w:pPr>
          </w:p>
          <w:p w14:paraId="3057256C" w14:textId="77777777" w:rsidR="00E46692" w:rsidRDefault="003F79C0">
            <w:pPr>
              <w:pStyle w:val="TableParagraph"/>
              <w:ind w:left="115" w:right="98"/>
              <w:jc w:val="center"/>
            </w:pPr>
            <w:r>
              <w:rPr>
                <w:color w:val="FF0000"/>
              </w:rPr>
              <w:t>PCP</w:t>
            </w:r>
          </w:p>
        </w:tc>
        <w:tc>
          <w:tcPr>
            <w:tcW w:w="7169" w:type="dxa"/>
          </w:tcPr>
          <w:p w14:paraId="1A437C8C" w14:textId="77777777" w:rsidR="00E46692" w:rsidRDefault="003F79C0">
            <w:pPr>
              <w:pStyle w:val="TableParagraph"/>
              <w:numPr>
                <w:ilvl w:val="0"/>
                <w:numId w:val="5"/>
              </w:numPr>
              <w:tabs>
                <w:tab w:val="left" w:pos="818"/>
                <w:tab w:val="left" w:pos="819"/>
              </w:tabs>
              <w:spacing w:before="99" w:line="267" w:lineRule="exact"/>
            </w:pPr>
            <w:r>
              <w:t>PCP keeps track of all of your visits and knows your health</w:t>
            </w:r>
            <w:r>
              <w:rPr>
                <w:spacing w:val="-22"/>
              </w:rPr>
              <w:t xml:space="preserve"> </w:t>
            </w:r>
            <w:r>
              <w:t>history</w:t>
            </w:r>
          </w:p>
          <w:p w14:paraId="2A0DD84F" w14:textId="77777777" w:rsidR="00E46692" w:rsidRDefault="003F79C0">
            <w:pPr>
              <w:pStyle w:val="TableParagraph"/>
              <w:numPr>
                <w:ilvl w:val="0"/>
                <w:numId w:val="5"/>
              </w:numPr>
              <w:tabs>
                <w:tab w:val="left" w:pos="818"/>
                <w:tab w:val="left" w:pos="819"/>
              </w:tabs>
              <w:ind w:right="885"/>
            </w:pPr>
            <w:r>
              <w:t>Not a problem to go to urgent care if you cannot get a timely appointment with your</w:t>
            </w:r>
            <w:r>
              <w:rPr>
                <w:spacing w:val="-7"/>
              </w:rPr>
              <w:t xml:space="preserve"> </w:t>
            </w:r>
            <w:r>
              <w:t>PCP</w:t>
            </w:r>
          </w:p>
        </w:tc>
      </w:tr>
      <w:tr w:rsidR="00E46692" w14:paraId="07FC8DCB" w14:textId="77777777">
        <w:trPr>
          <w:trHeight w:val="1004"/>
        </w:trPr>
        <w:tc>
          <w:tcPr>
            <w:tcW w:w="2520" w:type="dxa"/>
          </w:tcPr>
          <w:p w14:paraId="7F5CCCA9" w14:textId="77777777" w:rsidR="00E46692" w:rsidRDefault="00E46692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26246077" w14:textId="77777777" w:rsidR="00E46692" w:rsidRDefault="003F79C0">
            <w:pPr>
              <w:pStyle w:val="TableParagraph"/>
              <w:ind w:left="100"/>
              <w:rPr>
                <w:i/>
              </w:rPr>
            </w:pPr>
            <w:r>
              <w:t xml:space="preserve">#9: </w:t>
            </w:r>
            <w:r>
              <w:rPr>
                <w:i/>
              </w:rPr>
              <w:t>Blistering Burns</w:t>
            </w:r>
          </w:p>
        </w:tc>
        <w:tc>
          <w:tcPr>
            <w:tcW w:w="1111" w:type="dxa"/>
          </w:tcPr>
          <w:p w14:paraId="5C956C74" w14:textId="77777777" w:rsidR="00E46692" w:rsidRDefault="00E46692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B6E72F5" w14:textId="77777777" w:rsidR="00E46692" w:rsidRDefault="003F79C0">
            <w:pPr>
              <w:pStyle w:val="TableParagraph"/>
              <w:ind w:left="349" w:right="207" w:hanging="106"/>
            </w:pPr>
            <w:r>
              <w:rPr>
                <w:color w:val="FF0000"/>
              </w:rPr>
              <w:t>Urgent Care</w:t>
            </w:r>
          </w:p>
        </w:tc>
        <w:tc>
          <w:tcPr>
            <w:tcW w:w="7169" w:type="dxa"/>
          </w:tcPr>
          <w:p w14:paraId="073D1286" w14:textId="77777777" w:rsidR="00E46692" w:rsidRDefault="003F79C0">
            <w:pPr>
              <w:pStyle w:val="TableParagraph"/>
              <w:numPr>
                <w:ilvl w:val="0"/>
                <w:numId w:val="4"/>
              </w:numPr>
              <w:tabs>
                <w:tab w:val="left" w:pos="818"/>
                <w:tab w:val="left" w:pos="819"/>
              </w:tabs>
              <w:spacing w:before="99"/>
            </w:pPr>
            <w:r>
              <w:t>Blisters typically mean second degree</w:t>
            </w:r>
            <w:r>
              <w:rPr>
                <w:spacing w:val="-6"/>
              </w:rPr>
              <w:t xml:space="preserve"> </w:t>
            </w:r>
            <w:r>
              <w:t>burns</w:t>
            </w:r>
          </w:p>
          <w:p w14:paraId="4CFC5959" w14:textId="77777777" w:rsidR="00E46692" w:rsidRDefault="003F79C0">
            <w:pPr>
              <w:pStyle w:val="TableParagraph"/>
              <w:numPr>
                <w:ilvl w:val="0"/>
                <w:numId w:val="4"/>
              </w:numPr>
              <w:tabs>
                <w:tab w:val="left" w:pos="818"/>
                <w:tab w:val="left" w:pos="819"/>
              </w:tabs>
              <w:spacing w:before="1"/>
              <w:ind w:right="384"/>
            </w:pPr>
            <w:r>
              <w:t>If it is severe enough to warrant a trip to the ER, the doctors at the urgent care clinic will send</w:t>
            </w:r>
            <w:r>
              <w:rPr>
                <w:spacing w:val="-8"/>
              </w:rPr>
              <w:t xml:space="preserve"> </w:t>
            </w:r>
            <w:r>
              <w:t>you</w:t>
            </w:r>
          </w:p>
        </w:tc>
      </w:tr>
      <w:tr w:rsidR="00E46692" w14:paraId="14D27B0F" w14:textId="77777777">
        <w:trPr>
          <w:trHeight w:val="469"/>
        </w:trPr>
        <w:tc>
          <w:tcPr>
            <w:tcW w:w="2520" w:type="dxa"/>
          </w:tcPr>
          <w:p w14:paraId="7ED84BC8" w14:textId="5E161BA9" w:rsidR="00E46692" w:rsidRDefault="003F79C0">
            <w:pPr>
              <w:pStyle w:val="TableParagraph"/>
              <w:spacing w:before="99"/>
              <w:ind w:left="100"/>
              <w:rPr>
                <w:i/>
              </w:rPr>
            </w:pPr>
            <w:r>
              <w:t xml:space="preserve">#10: </w:t>
            </w:r>
            <w:r>
              <w:rPr>
                <w:i/>
              </w:rPr>
              <w:t>Deep Cut</w:t>
            </w:r>
          </w:p>
        </w:tc>
        <w:tc>
          <w:tcPr>
            <w:tcW w:w="1111" w:type="dxa"/>
          </w:tcPr>
          <w:p w14:paraId="4AE029D9" w14:textId="7726C2C2" w:rsidR="00E46692" w:rsidRDefault="003F79C0">
            <w:pPr>
              <w:pStyle w:val="TableParagraph"/>
              <w:spacing w:before="99"/>
              <w:ind w:left="116" w:right="98"/>
              <w:jc w:val="center"/>
            </w:pPr>
            <w:r>
              <w:rPr>
                <w:color w:val="FF0000"/>
              </w:rPr>
              <w:t>Urgent Care</w:t>
            </w:r>
          </w:p>
        </w:tc>
        <w:tc>
          <w:tcPr>
            <w:tcW w:w="7169" w:type="dxa"/>
          </w:tcPr>
          <w:p w14:paraId="05C0CD45" w14:textId="77777777" w:rsidR="00E46692" w:rsidRDefault="003F79C0">
            <w:pPr>
              <w:pStyle w:val="TableParagraph"/>
              <w:numPr>
                <w:ilvl w:val="0"/>
                <w:numId w:val="3"/>
              </w:numPr>
              <w:tabs>
                <w:tab w:val="left" w:pos="818"/>
                <w:tab w:val="left" w:pos="819"/>
              </w:tabs>
              <w:spacing w:before="99"/>
            </w:pPr>
            <w:r>
              <w:t>Not life threatening, but needs attention to close the cut</w:t>
            </w:r>
          </w:p>
          <w:p w14:paraId="14B23CC8" w14:textId="392AFAE1" w:rsidR="003F79C0" w:rsidRDefault="003F79C0">
            <w:pPr>
              <w:pStyle w:val="TableParagraph"/>
              <w:numPr>
                <w:ilvl w:val="0"/>
                <w:numId w:val="3"/>
              </w:numPr>
              <w:tabs>
                <w:tab w:val="left" w:pos="818"/>
                <w:tab w:val="left" w:pos="819"/>
              </w:tabs>
              <w:spacing w:before="99"/>
            </w:pPr>
            <w:r>
              <w:t>Might also need a tetanus shot, if out of date</w:t>
            </w:r>
          </w:p>
        </w:tc>
      </w:tr>
      <w:tr w:rsidR="00E46692" w14:paraId="77CFA996" w14:textId="77777777">
        <w:trPr>
          <w:trHeight w:val="735"/>
        </w:trPr>
        <w:tc>
          <w:tcPr>
            <w:tcW w:w="2520" w:type="dxa"/>
          </w:tcPr>
          <w:p w14:paraId="69C79CFA" w14:textId="77777777" w:rsidR="00E46692" w:rsidRDefault="00E46692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29DE1B4F" w14:textId="01B24099" w:rsidR="00E46692" w:rsidRDefault="003F79C0">
            <w:pPr>
              <w:pStyle w:val="TableParagraph"/>
              <w:ind w:left="100"/>
              <w:rPr>
                <w:i/>
              </w:rPr>
            </w:pPr>
            <w:r>
              <w:t xml:space="preserve">#11: </w:t>
            </w:r>
            <w:r>
              <w:rPr>
                <w:i/>
              </w:rPr>
              <w:t>Heart Condition</w:t>
            </w:r>
          </w:p>
        </w:tc>
        <w:tc>
          <w:tcPr>
            <w:tcW w:w="1111" w:type="dxa"/>
          </w:tcPr>
          <w:p w14:paraId="48CA5C2C" w14:textId="77777777" w:rsidR="00E46692" w:rsidRDefault="00E46692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63EDFD9" w14:textId="22A22D37" w:rsidR="00E46692" w:rsidRDefault="003F79C0">
            <w:pPr>
              <w:pStyle w:val="TableParagraph"/>
              <w:ind w:left="116" w:right="94"/>
              <w:jc w:val="center"/>
            </w:pPr>
            <w:r>
              <w:rPr>
                <w:color w:val="FF0000"/>
              </w:rPr>
              <w:t>Specialist</w:t>
            </w:r>
          </w:p>
        </w:tc>
        <w:tc>
          <w:tcPr>
            <w:tcW w:w="7169" w:type="dxa"/>
          </w:tcPr>
          <w:p w14:paraId="051E55D6" w14:textId="18FD0577" w:rsidR="00E46692" w:rsidRDefault="003F79C0">
            <w:pPr>
              <w:pStyle w:val="TableParagraph"/>
              <w:numPr>
                <w:ilvl w:val="0"/>
                <w:numId w:val="2"/>
              </w:numPr>
              <w:tabs>
                <w:tab w:val="left" w:pos="818"/>
                <w:tab w:val="left" w:pos="819"/>
              </w:tabs>
              <w:spacing w:before="99"/>
              <w:ind w:right="201"/>
            </w:pPr>
            <w:r>
              <w:t>Cardiologist</w:t>
            </w:r>
            <w:r>
              <w:t xml:space="preserve"> has better knowledge of how to care for </w:t>
            </w:r>
            <w:r>
              <w:t>your heart</w:t>
            </w:r>
          </w:p>
        </w:tc>
      </w:tr>
    </w:tbl>
    <w:p w14:paraId="244673BC" w14:textId="77777777" w:rsidR="00000000" w:rsidRDefault="003F79C0"/>
    <w:sectPr w:rsidR="00000000">
      <w:type w:val="continuous"/>
      <w:pgSz w:w="12240" w:h="15840"/>
      <w:pgMar w:top="700" w:right="6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15EA"/>
    <w:multiLevelType w:val="hybridMultilevel"/>
    <w:tmpl w:val="ACC21D66"/>
    <w:lvl w:ilvl="0" w:tplc="1FEE4DC0">
      <w:numFmt w:val="bullet"/>
      <w:lvlText w:val="●"/>
      <w:lvlJc w:val="left"/>
      <w:pPr>
        <w:ind w:left="818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21BC841A">
      <w:numFmt w:val="bullet"/>
      <w:lvlText w:val="•"/>
      <w:lvlJc w:val="left"/>
      <w:pPr>
        <w:ind w:left="1452" w:hanging="360"/>
      </w:pPr>
      <w:rPr>
        <w:rFonts w:hint="default"/>
        <w:lang w:val="en-US" w:eastAsia="en-US" w:bidi="en-US"/>
      </w:rPr>
    </w:lvl>
    <w:lvl w:ilvl="2" w:tplc="4E626002">
      <w:numFmt w:val="bullet"/>
      <w:lvlText w:val="•"/>
      <w:lvlJc w:val="left"/>
      <w:pPr>
        <w:ind w:left="2085" w:hanging="360"/>
      </w:pPr>
      <w:rPr>
        <w:rFonts w:hint="default"/>
        <w:lang w:val="en-US" w:eastAsia="en-US" w:bidi="en-US"/>
      </w:rPr>
    </w:lvl>
    <w:lvl w:ilvl="3" w:tplc="C202718C">
      <w:numFmt w:val="bullet"/>
      <w:lvlText w:val="•"/>
      <w:lvlJc w:val="left"/>
      <w:pPr>
        <w:ind w:left="2718" w:hanging="360"/>
      </w:pPr>
      <w:rPr>
        <w:rFonts w:hint="default"/>
        <w:lang w:val="en-US" w:eastAsia="en-US" w:bidi="en-US"/>
      </w:rPr>
    </w:lvl>
    <w:lvl w:ilvl="4" w:tplc="69042FF4">
      <w:numFmt w:val="bullet"/>
      <w:lvlText w:val="•"/>
      <w:lvlJc w:val="left"/>
      <w:pPr>
        <w:ind w:left="3351" w:hanging="360"/>
      </w:pPr>
      <w:rPr>
        <w:rFonts w:hint="default"/>
        <w:lang w:val="en-US" w:eastAsia="en-US" w:bidi="en-US"/>
      </w:rPr>
    </w:lvl>
    <w:lvl w:ilvl="5" w:tplc="FB9AE146">
      <w:numFmt w:val="bullet"/>
      <w:lvlText w:val="•"/>
      <w:lvlJc w:val="left"/>
      <w:pPr>
        <w:ind w:left="3984" w:hanging="360"/>
      </w:pPr>
      <w:rPr>
        <w:rFonts w:hint="default"/>
        <w:lang w:val="en-US" w:eastAsia="en-US" w:bidi="en-US"/>
      </w:rPr>
    </w:lvl>
    <w:lvl w:ilvl="6" w:tplc="F15E362E">
      <w:numFmt w:val="bullet"/>
      <w:lvlText w:val="•"/>
      <w:lvlJc w:val="left"/>
      <w:pPr>
        <w:ind w:left="4617" w:hanging="360"/>
      </w:pPr>
      <w:rPr>
        <w:rFonts w:hint="default"/>
        <w:lang w:val="en-US" w:eastAsia="en-US" w:bidi="en-US"/>
      </w:rPr>
    </w:lvl>
    <w:lvl w:ilvl="7" w:tplc="E96EE18A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en-US"/>
      </w:rPr>
    </w:lvl>
    <w:lvl w:ilvl="8" w:tplc="F7D42AFC">
      <w:numFmt w:val="bullet"/>
      <w:lvlText w:val="•"/>
      <w:lvlJc w:val="left"/>
      <w:pPr>
        <w:ind w:left="5883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05BA5106"/>
    <w:multiLevelType w:val="hybridMultilevel"/>
    <w:tmpl w:val="3BAEFED4"/>
    <w:lvl w:ilvl="0" w:tplc="C51C4A94">
      <w:numFmt w:val="bullet"/>
      <w:lvlText w:val="●"/>
      <w:lvlJc w:val="left"/>
      <w:pPr>
        <w:ind w:left="818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901E78C8">
      <w:numFmt w:val="bullet"/>
      <w:lvlText w:val="•"/>
      <w:lvlJc w:val="left"/>
      <w:pPr>
        <w:ind w:left="1452" w:hanging="360"/>
      </w:pPr>
      <w:rPr>
        <w:rFonts w:hint="default"/>
        <w:lang w:val="en-US" w:eastAsia="en-US" w:bidi="en-US"/>
      </w:rPr>
    </w:lvl>
    <w:lvl w:ilvl="2" w:tplc="021EAA98">
      <w:numFmt w:val="bullet"/>
      <w:lvlText w:val="•"/>
      <w:lvlJc w:val="left"/>
      <w:pPr>
        <w:ind w:left="2085" w:hanging="360"/>
      </w:pPr>
      <w:rPr>
        <w:rFonts w:hint="default"/>
        <w:lang w:val="en-US" w:eastAsia="en-US" w:bidi="en-US"/>
      </w:rPr>
    </w:lvl>
    <w:lvl w:ilvl="3" w:tplc="351008CA">
      <w:numFmt w:val="bullet"/>
      <w:lvlText w:val="•"/>
      <w:lvlJc w:val="left"/>
      <w:pPr>
        <w:ind w:left="2718" w:hanging="360"/>
      </w:pPr>
      <w:rPr>
        <w:rFonts w:hint="default"/>
        <w:lang w:val="en-US" w:eastAsia="en-US" w:bidi="en-US"/>
      </w:rPr>
    </w:lvl>
    <w:lvl w:ilvl="4" w:tplc="7C0C5AD6">
      <w:numFmt w:val="bullet"/>
      <w:lvlText w:val="•"/>
      <w:lvlJc w:val="left"/>
      <w:pPr>
        <w:ind w:left="3351" w:hanging="360"/>
      </w:pPr>
      <w:rPr>
        <w:rFonts w:hint="default"/>
        <w:lang w:val="en-US" w:eastAsia="en-US" w:bidi="en-US"/>
      </w:rPr>
    </w:lvl>
    <w:lvl w:ilvl="5" w:tplc="290E883C">
      <w:numFmt w:val="bullet"/>
      <w:lvlText w:val="•"/>
      <w:lvlJc w:val="left"/>
      <w:pPr>
        <w:ind w:left="3984" w:hanging="360"/>
      </w:pPr>
      <w:rPr>
        <w:rFonts w:hint="default"/>
        <w:lang w:val="en-US" w:eastAsia="en-US" w:bidi="en-US"/>
      </w:rPr>
    </w:lvl>
    <w:lvl w:ilvl="6" w:tplc="C4BE348C">
      <w:numFmt w:val="bullet"/>
      <w:lvlText w:val="•"/>
      <w:lvlJc w:val="left"/>
      <w:pPr>
        <w:ind w:left="4617" w:hanging="360"/>
      </w:pPr>
      <w:rPr>
        <w:rFonts w:hint="default"/>
        <w:lang w:val="en-US" w:eastAsia="en-US" w:bidi="en-US"/>
      </w:rPr>
    </w:lvl>
    <w:lvl w:ilvl="7" w:tplc="63CC0394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en-US"/>
      </w:rPr>
    </w:lvl>
    <w:lvl w:ilvl="8" w:tplc="A586B600">
      <w:numFmt w:val="bullet"/>
      <w:lvlText w:val="•"/>
      <w:lvlJc w:val="left"/>
      <w:pPr>
        <w:ind w:left="5883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0AEE0CEF"/>
    <w:multiLevelType w:val="hybridMultilevel"/>
    <w:tmpl w:val="C0308684"/>
    <w:lvl w:ilvl="0" w:tplc="E03E2E66">
      <w:numFmt w:val="bullet"/>
      <w:lvlText w:val="●"/>
      <w:lvlJc w:val="left"/>
      <w:pPr>
        <w:ind w:left="818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4F34003C">
      <w:numFmt w:val="bullet"/>
      <w:lvlText w:val="•"/>
      <w:lvlJc w:val="left"/>
      <w:pPr>
        <w:ind w:left="1452" w:hanging="360"/>
      </w:pPr>
      <w:rPr>
        <w:rFonts w:hint="default"/>
        <w:lang w:val="en-US" w:eastAsia="en-US" w:bidi="en-US"/>
      </w:rPr>
    </w:lvl>
    <w:lvl w:ilvl="2" w:tplc="41A83512">
      <w:numFmt w:val="bullet"/>
      <w:lvlText w:val="•"/>
      <w:lvlJc w:val="left"/>
      <w:pPr>
        <w:ind w:left="2085" w:hanging="360"/>
      </w:pPr>
      <w:rPr>
        <w:rFonts w:hint="default"/>
        <w:lang w:val="en-US" w:eastAsia="en-US" w:bidi="en-US"/>
      </w:rPr>
    </w:lvl>
    <w:lvl w:ilvl="3" w:tplc="4BB83C5A">
      <w:numFmt w:val="bullet"/>
      <w:lvlText w:val="•"/>
      <w:lvlJc w:val="left"/>
      <w:pPr>
        <w:ind w:left="2718" w:hanging="360"/>
      </w:pPr>
      <w:rPr>
        <w:rFonts w:hint="default"/>
        <w:lang w:val="en-US" w:eastAsia="en-US" w:bidi="en-US"/>
      </w:rPr>
    </w:lvl>
    <w:lvl w:ilvl="4" w:tplc="C340EEDC">
      <w:numFmt w:val="bullet"/>
      <w:lvlText w:val="•"/>
      <w:lvlJc w:val="left"/>
      <w:pPr>
        <w:ind w:left="3351" w:hanging="360"/>
      </w:pPr>
      <w:rPr>
        <w:rFonts w:hint="default"/>
        <w:lang w:val="en-US" w:eastAsia="en-US" w:bidi="en-US"/>
      </w:rPr>
    </w:lvl>
    <w:lvl w:ilvl="5" w:tplc="2B7C86C8">
      <w:numFmt w:val="bullet"/>
      <w:lvlText w:val="•"/>
      <w:lvlJc w:val="left"/>
      <w:pPr>
        <w:ind w:left="3984" w:hanging="360"/>
      </w:pPr>
      <w:rPr>
        <w:rFonts w:hint="default"/>
        <w:lang w:val="en-US" w:eastAsia="en-US" w:bidi="en-US"/>
      </w:rPr>
    </w:lvl>
    <w:lvl w:ilvl="6" w:tplc="1166F1A4">
      <w:numFmt w:val="bullet"/>
      <w:lvlText w:val="•"/>
      <w:lvlJc w:val="left"/>
      <w:pPr>
        <w:ind w:left="4617" w:hanging="360"/>
      </w:pPr>
      <w:rPr>
        <w:rFonts w:hint="default"/>
        <w:lang w:val="en-US" w:eastAsia="en-US" w:bidi="en-US"/>
      </w:rPr>
    </w:lvl>
    <w:lvl w:ilvl="7" w:tplc="B04C0408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en-US"/>
      </w:rPr>
    </w:lvl>
    <w:lvl w:ilvl="8" w:tplc="0A9E932A">
      <w:numFmt w:val="bullet"/>
      <w:lvlText w:val="•"/>
      <w:lvlJc w:val="left"/>
      <w:pPr>
        <w:ind w:left="5883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0F5D07BB"/>
    <w:multiLevelType w:val="hybridMultilevel"/>
    <w:tmpl w:val="8E9EE7C2"/>
    <w:lvl w:ilvl="0" w:tplc="A088FF9C">
      <w:numFmt w:val="bullet"/>
      <w:lvlText w:val="●"/>
      <w:lvlJc w:val="left"/>
      <w:pPr>
        <w:ind w:left="818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B7361B98">
      <w:numFmt w:val="bullet"/>
      <w:lvlText w:val="•"/>
      <w:lvlJc w:val="left"/>
      <w:pPr>
        <w:ind w:left="1452" w:hanging="360"/>
      </w:pPr>
      <w:rPr>
        <w:rFonts w:hint="default"/>
        <w:lang w:val="en-US" w:eastAsia="en-US" w:bidi="en-US"/>
      </w:rPr>
    </w:lvl>
    <w:lvl w:ilvl="2" w:tplc="E2D001CE">
      <w:numFmt w:val="bullet"/>
      <w:lvlText w:val="•"/>
      <w:lvlJc w:val="left"/>
      <w:pPr>
        <w:ind w:left="2085" w:hanging="360"/>
      </w:pPr>
      <w:rPr>
        <w:rFonts w:hint="default"/>
        <w:lang w:val="en-US" w:eastAsia="en-US" w:bidi="en-US"/>
      </w:rPr>
    </w:lvl>
    <w:lvl w:ilvl="3" w:tplc="780E2B26">
      <w:numFmt w:val="bullet"/>
      <w:lvlText w:val="•"/>
      <w:lvlJc w:val="left"/>
      <w:pPr>
        <w:ind w:left="2718" w:hanging="360"/>
      </w:pPr>
      <w:rPr>
        <w:rFonts w:hint="default"/>
        <w:lang w:val="en-US" w:eastAsia="en-US" w:bidi="en-US"/>
      </w:rPr>
    </w:lvl>
    <w:lvl w:ilvl="4" w:tplc="CA62C104">
      <w:numFmt w:val="bullet"/>
      <w:lvlText w:val="•"/>
      <w:lvlJc w:val="left"/>
      <w:pPr>
        <w:ind w:left="3351" w:hanging="360"/>
      </w:pPr>
      <w:rPr>
        <w:rFonts w:hint="default"/>
        <w:lang w:val="en-US" w:eastAsia="en-US" w:bidi="en-US"/>
      </w:rPr>
    </w:lvl>
    <w:lvl w:ilvl="5" w:tplc="532412B8">
      <w:numFmt w:val="bullet"/>
      <w:lvlText w:val="•"/>
      <w:lvlJc w:val="left"/>
      <w:pPr>
        <w:ind w:left="3984" w:hanging="360"/>
      </w:pPr>
      <w:rPr>
        <w:rFonts w:hint="default"/>
        <w:lang w:val="en-US" w:eastAsia="en-US" w:bidi="en-US"/>
      </w:rPr>
    </w:lvl>
    <w:lvl w:ilvl="6" w:tplc="70366A8E">
      <w:numFmt w:val="bullet"/>
      <w:lvlText w:val="•"/>
      <w:lvlJc w:val="left"/>
      <w:pPr>
        <w:ind w:left="4617" w:hanging="360"/>
      </w:pPr>
      <w:rPr>
        <w:rFonts w:hint="default"/>
        <w:lang w:val="en-US" w:eastAsia="en-US" w:bidi="en-US"/>
      </w:rPr>
    </w:lvl>
    <w:lvl w:ilvl="7" w:tplc="496ACCAC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en-US"/>
      </w:rPr>
    </w:lvl>
    <w:lvl w:ilvl="8" w:tplc="88B0468E">
      <w:numFmt w:val="bullet"/>
      <w:lvlText w:val="•"/>
      <w:lvlJc w:val="left"/>
      <w:pPr>
        <w:ind w:left="5883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1D376F18"/>
    <w:multiLevelType w:val="hybridMultilevel"/>
    <w:tmpl w:val="871EFB6A"/>
    <w:lvl w:ilvl="0" w:tplc="9B08F4BE">
      <w:numFmt w:val="bullet"/>
      <w:lvlText w:val="●"/>
      <w:lvlJc w:val="left"/>
      <w:pPr>
        <w:ind w:left="818" w:hanging="36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E8384BA4">
      <w:numFmt w:val="bullet"/>
      <w:lvlText w:val="•"/>
      <w:lvlJc w:val="left"/>
      <w:pPr>
        <w:ind w:left="1452" w:hanging="361"/>
      </w:pPr>
      <w:rPr>
        <w:rFonts w:hint="default"/>
        <w:lang w:val="en-US" w:eastAsia="en-US" w:bidi="en-US"/>
      </w:rPr>
    </w:lvl>
    <w:lvl w:ilvl="2" w:tplc="53A8CF22">
      <w:numFmt w:val="bullet"/>
      <w:lvlText w:val="•"/>
      <w:lvlJc w:val="left"/>
      <w:pPr>
        <w:ind w:left="2085" w:hanging="361"/>
      </w:pPr>
      <w:rPr>
        <w:rFonts w:hint="default"/>
        <w:lang w:val="en-US" w:eastAsia="en-US" w:bidi="en-US"/>
      </w:rPr>
    </w:lvl>
    <w:lvl w:ilvl="3" w:tplc="029C6AFE">
      <w:numFmt w:val="bullet"/>
      <w:lvlText w:val="•"/>
      <w:lvlJc w:val="left"/>
      <w:pPr>
        <w:ind w:left="2718" w:hanging="361"/>
      </w:pPr>
      <w:rPr>
        <w:rFonts w:hint="default"/>
        <w:lang w:val="en-US" w:eastAsia="en-US" w:bidi="en-US"/>
      </w:rPr>
    </w:lvl>
    <w:lvl w:ilvl="4" w:tplc="F7D08E3A">
      <w:numFmt w:val="bullet"/>
      <w:lvlText w:val="•"/>
      <w:lvlJc w:val="left"/>
      <w:pPr>
        <w:ind w:left="3351" w:hanging="361"/>
      </w:pPr>
      <w:rPr>
        <w:rFonts w:hint="default"/>
        <w:lang w:val="en-US" w:eastAsia="en-US" w:bidi="en-US"/>
      </w:rPr>
    </w:lvl>
    <w:lvl w:ilvl="5" w:tplc="E5742540">
      <w:numFmt w:val="bullet"/>
      <w:lvlText w:val="•"/>
      <w:lvlJc w:val="left"/>
      <w:pPr>
        <w:ind w:left="3984" w:hanging="361"/>
      </w:pPr>
      <w:rPr>
        <w:rFonts w:hint="default"/>
        <w:lang w:val="en-US" w:eastAsia="en-US" w:bidi="en-US"/>
      </w:rPr>
    </w:lvl>
    <w:lvl w:ilvl="6" w:tplc="61741A70">
      <w:numFmt w:val="bullet"/>
      <w:lvlText w:val="•"/>
      <w:lvlJc w:val="left"/>
      <w:pPr>
        <w:ind w:left="4617" w:hanging="361"/>
      </w:pPr>
      <w:rPr>
        <w:rFonts w:hint="default"/>
        <w:lang w:val="en-US" w:eastAsia="en-US" w:bidi="en-US"/>
      </w:rPr>
    </w:lvl>
    <w:lvl w:ilvl="7" w:tplc="7D022AEC">
      <w:numFmt w:val="bullet"/>
      <w:lvlText w:val="•"/>
      <w:lvlJc w:val="left"/>
      <w:pPr>
        <w:ind w:left="5250" w:hanging="361"/>
      </w:pPr>
      <w:rPr>
        <w:rFonts w:hint="default"/>
        <w:lang w:val="en-US" w:eastAsia="en-US" w:bidi="en-US"/>
      </w:rPr>
    </w:lvl>
    <w:lvl w:ilvl="8" w:tplc="FB2E9742">
      <w:numFmt w:val="bullet"/>
      <w:lvlText w:val="•"/>
      <w:lvlJc w:val="left"/>
      <w:pPr>
        <w:ind w:left="5883" w:hanging="361"/>
      </w:pPr>
      <w:rPr>
        <w:rFonts w:hint="default"/>
        <w:lang w:val="en-US" w:eastAsia="en-US" w:bidi="en-US"/>
      </w:rPr>
    </w:lvl>
  </w:abstractNum>
  <w:abstractNum w:abstractNumId="5" w15:restartNumberingAfterBreak="0">
    <w:nsid w:val="253B0AD8"/>
    <w:multiLevelType w:val="hybridMultilevel"/>
    <w:tmpl w:val="58BC7554"/>
    <w:lvl w:ilvl="0" w:tplc="76FC01F4">
      <w:numFmt w:val="bullet"/>
      <w:lvlText w:val="●"/>
      <w:lvlJc w:val="left"/>
      <w:pPr>
        <w:ind w:left="818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24F89660">
      <w:numFmt w:val="bullet"/>
      <w:lvlText w:val="•"/>
      <w:lvlJc w:val="left"/>
      <w:pPr>
        <w:ind w:left="1452" w:hanging="360"/>
      </w:pPr>
      <w:rPr>
        <w:rFonts w:hint="default"/>
        <w:lang w:val="en-US" w:eastAsia="en-US" w:bidi="en-US"/>
      </w:rPr>
    </w:lvl>
    <w:lvl w:ilvl="2" w:tplc="6C5472BA">
      <w:numFmt w:val="bullet"/>
      <w:lvlText w:val="•"/>
      <w:lvlJc w:val="left"/>
      <w:pPr>
        <w:ind w:left="2085" w:hanging="360"/>
      </w:pPr>
      <w:rPr>
        <w:rFonts w:hint="default"/>
        <w:lang w:val="en-US" w:eastAsia="en-US" w:bidi="en-US"/>
      </w:rPr>
    </w:lvl>
    <w:lvl w:ilvl="3" w:tplc="CF6C0986">
      <w:numFmt w:val="bullet"/>
      <w:lvlText w:val="•"/>
      <w:lvlJc w:val="left"/>
      <w:pPr>
        <w:ind w:left="2718" w:hanging="360"/>
      </w:pPr>
      <w:rPr>
        <w:rFonts w:hint="default"/>
        <w:lang w:val="en-US" w:eastAsia="en-US" w:bidi="en-US"/>
      </w:rPr>
    </w:lvl>
    <w:lvl w:ilvl="4" w:tplc="AB1E52CA">
      <w:numFmt w:val="bullet"/>
      <w:lvlText w:val="•"/>
      <w:lvlJc w:val="left"/>
      <w:pPr>
        <w:ind w:left="3351" w:hanging="360"/>
      </w:pPr>
      <w:rPr>
        <w:rFonts w:hint="default"/>
        <w:lang w:val="en-US" w:eastAsia="en-US" w:bidi="en-US"/>
      </w:rPr>
    </w:lvl>
    <w:lvl w:ilvl="5" w:tplc="6C128012">
      <w:numFmt w:val="bullet"/>
      <w:lvlText w:val="•"/>
      <w:lvlJc w:val="left"/>
      <w:pPr>
        <w:ind w:left="3984" w:hanging="360"/>
      </w:pPr>
      <w:rPr>
        <w:rFonts w:hint="default"/>
        <w:lang w:val="en-US" w:eastAsia="en-US" w:bidi="en-US"/>
      </w:rPr>
    </w:lvl>
    <w:lvl w:ilvl="6" w:tplc="97D6511A">
      <w:numFmt w:val="bullet"/>
      <w:lvlText w:val="•"/>
      <w:lvlJc w:val="left"/>
      <w:pPr>
        <w:ind w:left="4617" w:hanging="360"/>
      </w:pPr>
      <w:rPr>
        <w:rFonts w:hint="default"/>
        <w:lang w:val="en-US" w:eastAsia="en-US" w:bidi="en-US"/>
      </w:rPr>
    </w:lvl>
    <w:lvl w:ilvl="7" w:tplc="A2345150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en-US"/>
      </w:rPr>
    </w:lvl>
    <w:lvl w:ilvl="8" w:tplc="EF5E92DC">
      <w:numFmt w:val="bullet"/>
      <w:lvlText w:val="•"/>
      <w:lvlJc w:val="left"/>
      <w:pPr>
        <w:ind w:left="5883" w:hanging="360"/>
      </w:pPr>
      <w:rPr>
        <w:rFonts w:hint="default"/>
        <w:lang w:val="en-US" w:eastAsia="en-US" w:bidi="en-US"/>
      </w:rPr>
    </w:lvl>
  </w:abstractNum>
  <w:abstractNum w:abstractNumId="6" w15:restartNumberingAfterBreak="0">
    <w:nsid w:val="3D716AEF"/>
    <w:multiLevelType w:val="hybridMultilevel"/>
    <w:tmpl w:val="515A41A6"/>
    <w:lvl w:ilvl="0" w:tplc="E8A6CBE8">
      <w:numFmt w:val="bullet"/>
      <w:lvlText w:val="●"/>
      <w:lvlJc w:val="left"/>
      <w:pPr>
        <w:ind w:left="818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FBDA6230">
      <w:numFmt w:val="bullet"/>
      <w:lvlText w:val="•"/>
      <w:lvlJc w:val="left"/>
      <w:pPr>
        <w:ind w:left="1452" w:hanging="360"/>
      </w:pPr>
      <w:rPr>
        <w:rFonts w:hint="default"/>
        <w:lang w:val="en-US" w:eastAsia="en-US" w:bidi="en-US"/>
      </w:rPr>
    </w:lvl>
    <w:lvl w:ilvl="2" w:tplc="4E72D17E">
      <w:numFmt w:val="bullet"/>
      <w:lvlText w:val="•"/>
      <w:lvlJc w:val="left"/>
      <w:pPr>
        <w:ind w:left="2085" w:hanging="360"/>
      </w:pPr>
      <w:rPr>
        <w:rFonts w:hint="default"/>
        <w:lang w:val="en-US" w:eastAsia="en-US" w:bidi="en-US"/>
      </w:rPr>
    </w:lvl>
    <w:lvl w:ilvl="3" w:tplc="6B564C66">
      <w:numFmt w:val="bullet"/>
      <w:lvlText w:val="•"/>
      <w:lvlJc w:val="left"/>
      <w:pPr>
        <w:ind w:left="2718" w:hanging="360"/>
      </w:pPr>
      <w:rPr>
        <w:rFonts w:hint="default"/>
        <w:lang w:val="en-US" w:eastAsia="en-US" w:bidi="en-US"/>
      </w:rPr>
    </w:lvl>
    <w:lvl w:ilvl="4" w:tplc="44D87406">
      <w:numFmt w:val="bullet"/>
      <w:lvlText w:val="•"/>
      <w:lvlJc w:val="left"/>
      <w:pPr>
        <w:ind w:left="3351" w:hanging="360"/>
      </w:pPr>
      <w:rPr>
        <w:rFonts w:hint="default"/>
        <w:lang w:val="en-US" w:eastAsia="en-US" w:bidi="en-US"/>
      </w:rPr>
    </w:lvl>
    <w:lvl w:ilvl="5" w:tplc="77D81C70">
      <w:numFmt w:val="bullet"/>
      <w:lvlText w:val="•"/>
      <w:lvlJc w:val="left"/>
      <w:pPr>
        <w:ind w:left="3984" w:hanging="360"/>
      </w:pPr>
      <w:rPr>
        <w:rFonts w:hint="default"/>
        <w:lang w:val="en-US" w:eastAsia="en-US" w:bidi="en-US"/>
      </w:rPr>
    </w:lvl>
    <w:lvl w:ilvl="6" w:tplc="4606A1DA">
      <w:numFmt w:val="bullet"/>
      <w:lvlText w:val="•"/>
      <w:lvlJc w:val="left"/>
      <w:pPr>
        <w:ind w:left="4617" w:hanging="360"/>
      </w:pPr>
      <w:rPr>
        <w:rFonts w:hint="default"/>
        <w:lang w:val="en-US" w:eastAsia="en-US" w:bidi="en-US"/>
      </w:rPr>
    </w:lvl>
    <w:lvl w:ilvl="7" w:tplc="98D23A46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en-US"/>
      </w:rPr>
    </w:lvl>
    <w:lvl w:ilvl="8" w:tplc="EF541570">
      <w:numFmt w:val="bullet"/>
      <w:lvlText w:val="•"/>
      <w:lvlJc w:val="left"/>
      <w:pPr>
        <w:ind w:left="5883" w:hanging="360"/>
      </w:pPr>
      <w:rPr>
        <w:rFonts w:hint="default"/>
        <w:lang w:val="en-US" w:eastAsia="en-US" w:bidi="en-US"/>
      </w:rPr>
    </w:lvl>
  </w:abstractNum>
  <w:abstractNum w:abstractNumId="7" w15:restartNumberingAfterBreak="0">
    <w:nsid w:val="462D72E2"/>
    <w:multiLevelType w:val="hybridMultilevel"/>
    <w:tmpl w:val="1C9850F8"/>
    <w:lvl w:ilvl="0" w:tplc="B1A0C73A">
      <w:numFmt w:val="bullet"/>
      <w:lvlText w:val="●"/>
      <w:lvlJc w:val="left"/>
      <w:pPr>
        <w:ind w:left="818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ADDC634A">
      <w:numFmt w:val="bullet"/>
      <w:lvlText w:val="•"/>
      <w:lvlJc w:val="left"/>
      <w:pPr>
        <w:ind w:left="1452" w:hanging="360"/>
      </w:pPr>
      <w:rPr>
        <w:rFonts w:hint="default"/>
        <w:lang w:val="en-US" w:eastAsia="en-US" w:bidi="en-US"/>
      </w:rPr>
    </w:lvl>
    <w:lvl w:ilvl="2" w:tplc="A0601B28">
      <w:numFmt w:val="bullet"/>
      <w:lvlText w:val="•"/>
      <w:lvlJc w:val="left"/>
      <w:pPr>
        <w:ind w:left="2085" w:hanging="360"/>
      </w:pPr>
      <w:rPr>
        <w:rFonts w:hint="default"/>
        <w:lang w:val="en-US" w:eastAsia="en-US" w:bidi="en-US"/>
      </w:rPr>
    </w:lvl>
    <w:lvl w:ilvl="3" w:tplc="0FCE9B90">
      <w:numFmt w:val="bullet"/>
      <w:lvlText w:val="•"/>
      <w:lvlJc w:val="left"/>
      <w:pPr>
        <w:ind w:left="2718" w:hanging="360"/>
      </w:pPr>
      <w:rPr>
        <w:rFonts w:hint="default"/>
        <w:lang w:val="en-US" w:eastAsia="en-US" w:bidi="en-US"/>
      </w:rPr>
    </w:lvl>
    <w:lvl w:ilvl="4" w:tplc="752223CA">
      <w:numFmt w:val="bullet"/>
      <w:lvlText w:val="•"/>
      <w:lvlJc w:val="left"/>
      <w:pPr>
        <w:ind w:left="3351" w:hanging="360"/>
      </w:pPr>
      <w:rPr>
        <w:rFonts w:hint="default"/>
        <w:lang w:val="en-US" w:eastAsia="en-US" w:bidi="en-US"/>
      </w:rPr>
    </w:lvl>
    <w:lvl w:ilvl="5" w:tplc="519AF3E8">
      <w:numFmt w:val="bullet"/>
      <w:lvlText w:val="•"/>
      <w:lvlJc w:val="left"/>
      <w:pPr>
        <w:ind w:left="3984" w:hanging="360"/>
      </w:pPr>
      <w:rPr>
        <w:rFonts w:hint="default"/>
        <w:lang w:val="en-US" w:eastAsia="en-US" w:bidi="en-US"/>
      </w:rPr>
    </w:lvl>
    <w:lvl w:ilvl="6" w:tplc="9FB2DE5A">
      <w:numFmt w:val="bullet"/>
      <w:lvlText w:val="•"/>
      <w:lvlJc w:val="left"/>
      <w:pPr>
        <w:ind w:left="4617" w:hanging="360"/>
      </w:pPr>
      <w:rPr>
        <w:rFonts w:hint="default"/>
        <w:lang w:val="en-US" w:eastAsia="en-US" w:bidi="en-US"/>
      </w:rPr>
    </w:lvl>
    <w:lvl w:ilvl="7" w:tplc="CBD2C4F0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en-US"/>
      </w:rPr>
    </w:lvl>
    <w:lvl w:ilvl="8" w:tplc="A9640988">
      <w:numFmt w:val="bullet"/>
      <w:lvlText w:val="•"/>
      <w:lvlJc w:val="left"/>
      <w:pPr>
        <w:ind w:left="5883" w:hanging="360"/>
      </w:pPr>
      <w:rPr>
        <w:rFonts w:hint="default"/>
        <w:lang w:val="en-US" w:eastAsia="en-US" w:bidi="en-US"/>
      </w:rPr>
    </w:lvl>
  </w:abstractNum>
  <w:abstractNum w:abstractNumId="8" w15:restartNumberingAfterBreak="0">
    <w:nsid w:val="57465C9C"/>
    <w:multiLevelType w:val="hybridMultilevel"/>
    <w:tmpl w:val="458EC47A"/>
    <w:lvl w:ilvl="0" w:tplc="0CFED038">
      <w:numFmt w:val="bullet"/>
      <w:lvlText w:val="●"/>
      <w:lvlJc w:val="left"/>
      <w:pPr>
        <w:ind w:left="818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89CA6CCA">
      <w:numFmt w:val="bullet"/>
      <w:lvlText w:val="•"/>
      <w:lvlJc w:val="left"/>
      <w:pPr>
        <w:ind w:left="1452" w:hanging="360"/>
      </w:pPr>
      <w:rPr>
        <w:rFonts w:hint="default"/>
        <w:lang w:val="en-US" w:eastAsia="en-US" w:bidi="en-US"/>
      </w:rPr>
    </w:lvl>
    <w:lvl w:ilvl="2" w:tplc="D99023E2">
      <w:numFmt w:val="bullet"/>
      <w:lvlText w:val="•"/>
      <w:lvlJc w:val="left"/>
      <w:pPr>
        <w:ind w:left="2085" w:hanging="360"/>
      </w:pPr>
      <w:rPr>
        <w:rFonts w:hint="default"/>
        <w:lang w:val="en-US" w:eastAsia="en-US" w:bidi="en-US"/>
      </w:rPr>
    </w:lvl>
    <w:lvl w:ilvl="3" w:tplc="EEF84F8E">
      <w:numFmt w:val="bullet"/>
      <w:lvlText w:val="•"/>
      <w:lvlJc w:val="left"/>
      <w:pPr>
        <w:ind w:left="2718" w:hanging="360"/>
      </w:pPr>
      <w:rPr>
        <w:rFonts w:hint="default"/>
        <w:lang w:val="en-US" w:eastAsia="en-US" w:bidi="en-US"/>
      </w:rPr>
    </w:lvl>
    <w:lvl w:ilvl="4" w:tplc="590EEE7A">
      <w:numFmt w:val="bullet"/>
      <w:lvlText w:val="•"/>
      <w:lvlJc w:val="left"/>
      <w:pPr>
        <w:ind w:left="3351" w:hanging="360"/>
      </w:pPr>
      <w:rPr>
        <w:rFonts w:hint="default"/>
        <w:lang w:val="en-US" w:eastAsia="en-US" w:bidi="en-US"/>
      </w:rPr>
    </w:lvl>
    <w:lvl w:ilvl="5" w:tplc="78AA8332">
      <w:numFmt w:val="bullet"/>
      <w:lvlText w:val="•"/>
      <w:lvlJc w:val="left"/>
      <w:pPr>
        <w:ind w:left="3984" w:hanging="360"/>
      </w:pPr>
      <w:rPr>
        <w:rFonts w:hint="default"/>
        <w:lang w:val="en-US" w:eastAsia="en-US" w:bidi="en-US"/>
      </w:rPr>
    </w:lvl>
    <w:lvl w:ilvl="6" w:tplc="A014A3A6">
      <w:numFmt w:val="bullet"/>
      <w:lvlText w:val="•"/>
      <w:lvlJc w:val="left"/>
      <w:pPr>
        <w:ind w:left="4617" w:hanging="360"/>
      </w:pPr>
      <w:rPr>
        <w:rFonts w:hint="default"/>
        <w:lang w:val="en-US" w:eastAsia="en-US" w:bidi="en-US"/>
      </w:rPr>
    </w:lvl>
    <w:lvl w:ilvl="7" w:tplc="B2CCB41A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en-US"/>
      </w:rPr>
    </w:lvl>
    <w:lvl w:ilvl="8" w:tplc="BC06B1C2">
      <w:numFmt w:val="bullet"/>
      <w:lvlText w:val="•"/>
      <w:lvlJc w:val="left"/>
      <w:pPr>
        <w:ind w:left="5883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71EF1E24"/>
    <w:multiLevelType w:val="hybridMultilevel"/>
    <w:tmpl w:val="21A405C4"/>
    <w:lvl w:ilvl="0" w:tplc="A2F8AA44">
      <w:numFmt w:val="bullet"/>
      <w:lvlText w:val="●"/>
      <w:lvlJc w:val="left"/>
      <w:pPr>
        <w:ind w:left="818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9AF65A62">
      <w:numFmt w:val="bullet"/>
      <w:lvlText w:val="•"/>
      <w:lvlJc w:val="left"/>
      <w:pPr>
        <w:ind w:left="1452" w:hanging="360"/>
      </w:pPr>
      <w:rPr>
        <w:rFonts w:hint="default"/>
        <w:lang w:val="en-US" w:eastAsia="en-US" w:bidi="en-US"/>
      </w:rPr>
    </w:lvl>
    <w:lvl w:ilvl="2" w:tplc="C48232F2">
      <w:numFmt w:val="bullet"/>
      <w:lvlText w:val="•"/>
      <w:lvlJc w:val="left"/>
      <w:pPr>
        <w:ind w:left="2085" w:hanging="360"/>
      </w:pPr>
      <w:rPr>
        <w:rFonts w:hint="default"/>
        <w:lang w:val="en-US" w:eastAsia="en-US" w:bidi="en-US"/>
      </w:rPr>
    </w:lvl>
    <w:lvl w:ilvl="3" w:tplc="FCE47ADA">
      <w:numFmt w:val="bullet"/>
      <w:lvlText w:val="•"/>
      <w:lvlJc w:val="left"/>
      <w:pPr>
        <w:ind w:left="2718" w:hanging="360"/>
      </w:pPr>
      <w:rPr>
        <w:rFonts w:hint="default"/>
        <w:lang w:val="en-US" w:eastAsia="en-US" w:bidi="en-US"/>
      </w:rPr>
    </w:lvl>
    <w:lvl w:ilvl="4" w:tplc="8968DD38">
      <w:numFmt w:val="bullet"/>
      <w:lvlText w:val="•"/>
      <w:lvlJc w:val="left"/>
      <w:pPr>
        <w:ind w:left="3351" w:hanging="360"/>
      </w:pPr>
      <w:rPr>
        <w:rFonts w:hint="default"/>
        <w:lang w:val="en-US" w:eastAsia="en-US" w:bidi="en-US"/>
      </w:rPr>
    </w:lvl>
    <w:lvl w:ilvl="5" w:tplc="4170CF6E">
      <w:numFmt w:val="bullet"/>
      <w:lvlText w:val="•"/>
      <w:lvlJc w:val="left"/>
      <w:pPr>
        <w:ind w:left="3984" w:hanging="360"/>
      </w:pPr>
      <w:rPr>
        <w:rFonts w:hint="default"/>
        <w:lang w:val="en-US" w:eastAsia="en-US" w:bidi="en-US"/>
      </w:rPr>
    </w:lvl>
    <w:lvl w:ilvl="6" w:tplc="31EA3EAE">
      <w:numFmt w:val="bullet"/>
      <w:lvlText w:val="•"/>
      <w:lvlJc w:val="left"/>
      <w:pPr>
        <w:ind w:left="4617" w:hanging="360"/>
      </w:pPr>
      <w:rPr>
        <w:rFonts w:hint="default"/>
        <w:lang w:val="en-US" w:eastAsia="en-US" w:bidi="en-US"/>
      </w:rPr>
    </w:lvl>
    <w:lvl w:ilvl="7" w:tplc="28A0FDAA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en-US"/>
      </w:rPr>
    </w:lvl>
    <w:lvl w:ilvl="8" w:tplc="0038CBA4">
      <w:numFmt w:val="bullet"/>
      <w:lvlText w:val="•"/>
      <w:lvlJc w:val="left"/>
      <w:pPr>
        <w:ind w:left="5883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73CE77F1"/>
    <w:multiLevelType w:val="hybridMultilevel"/>
    <w:tmpl w:val="79DAFD7C"/>
    <w:lvl w:ilvl="0" w:tplc="2CDC416A">
      <w:numFmt w:val="bullet"/>
      <w:lvlText w:val="●"/>
      <w:lvlJc w:val="left"/>
      <w:pPr>
        <w:ind w:left="818" w:hanging="36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D11EE448">
      <w:numFmt w:val="bullet"/>
      <w:lvlText w:val="•"/>
      <w:lvlJc w:val="left"/>
      <w:pPr>
        <w:ind w:left="1452" w:hanging="361"/>
      </w:pPr>
      <w:rPr>
        <w:rFonts w:hint="default"/>
        <w:lang w:val="en-US" w:eastAsia="en-US" w:bidi="en-US"/>
      </w:rPr>
    </w:lvl>
    <w:lvl w:ilvl="2" w:tplc="224C2E40">
      <w:numFmt w:val="bullet"/>
      <w:lvlText w:val="•"/>
      <w:lvlJc w:val="left"/>
      <w:pPr>
        <w:ind w:left="2085" w:hanging="361"/>
      </w:pPr>
      <w:rPr>
        <w:rFonts w:hint="default"/>
        <w:lang w:val="en-US" w:eastAsia="en-US" w:bidi="en-US"/>
      </w:rPr>
    </w:lvl>
    <w:lvl w:ilvl="3" w:tplc="92FA20AA">
      <w:numFmt w:val="bullet"/>
      <w:lvlText w:val="•"/>
      <w:lvlJc w:val="left"/>
      <w:pPr>
        <w:ind w:left="2718" w:hanging="361"/>
      </w:pPr>
      <w:rPr>
        <w:rFonts w:hint="default"/>
        <w:lang w:val="en-US" w:eastAsia="en-US" w:bidi="en-US"/>
      </w:rPr>
    </w:lvl>
    <w:lvl w:ilvl="4" w:tplc="927AFCD6">
      <w:numFmt w:val="bullet"/>
      <w:lvlText w:val="•"/>
      <w:lvlJc w:val="left"/>
      <w:pPr>
        <w:ind w:left="3351" w:hanging="361"/>
      </w:pPr>
      <w:rPr>
        <w:rFonts w:hint="default"/>
        <w:lang w:val="en-US" w:eastAsia="en-US" w:bidi="en-US"/>
      </w:rPr>
    </w:lvl>
    <w:lvl w:ilvl="5" w:tplc="5E7652F4">
      <w:numFmt w:val="bullet"/>
      <w:lvlText w:val="•"/>
      <w:lvlJc w:val="left"/>
      <w:pPr>
        <w:ind w:left="3984" w:hanging="361"/>
      </w:pPr>
      <w:rPr>
        <w:rFonts w:hint="default"/>
        <w:lang w:val="en-US" w:eastAsia="en-US" w:bidi="en-US"/>
      </w:rPr>
    </w:lvl>
    <w:lvl w:ilvl="6" w:tplc="CCE611AC">
      <w:numFmt w:val="bullet"/>
      <w:lvlText w:val="•"/>
      <w:lvlJc w:val="left"/>
      <w:pPr>
        <w:ind w:left="4617" w:hanging="361"/>
      </w:pPr>
      <w:rPr>
        <w:rFonts w:hint="default"/>
        <w:lang w:val="en-US" w:eastAsia="en-US" w:bidi="en-US"/>
      </w:rPr>
    </w:lvl>
    <w:lvl w:ilvl="7" w:tplc="4C688318">
      <w:numFmt w:val="bullet"/>
      <w:lvlText w:val="•"/>
      <w:lvlJc w:val="left"/>
      <w:pPr>
        <w:ind w:left="5250" w:hanging="361"/>
      </w:pPr>
      <w:rPr>
        <w:rFonts w:hint="default"/>
        <w:lang w:val="en-US" w:eastAsia="en-US" w:bidi="en-US"/>
      </w:rPr>
    </w:lvl>
    <w:lvl w:ilvl="8" w:tplc="94F643B0">
      <w:numFmt w:val="bullet"/>
      <w:lvlText w:val="•"/>
      <w:lvlJc w:val="left"/>
      <w:pPr>
        <w:ind w:left="5883" w:hanging="361"/>
      </w:pPr>
      <w:rPr>
        <w:rFonts w:hint="default"/>
        <w:lang w:val="en-US" w:eastAsia="en-US" w:bidi="en-US"/>
      </w:rPr>
    </w:lvl>
  </w:abstractNum>
  <w:abstractNum w:abstractNumId="11" w15:restartNumberingAfterBreak="0">
    <w:nsid w:val="7FE8384D"/>
    <w:multiLevelType w:val="hybridMultilevel"/>
    <w:tmpl w:val="366AD596"/>
    <w:lvl w:ilvl="0" w:tplc="69D45466">
      <w:numFmt w:val="bullet"/>
      <w:lvlText w:val="●"/>
      <w:lvlJc w:val="left"/>
      <w:pPr>
        <w:ind w:left="818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4036E44C">
      <w:numFmt w:val="bullet"/>
      <w:lvlText w:val="•"/>
      <w:lvlJc w:val="left"/>
      <w:pPr>
        <w:ind w:left="1452" w:hanging="360"/>
      </w:pPr>
      <w:rPr>
        <w:rFonts w:hint="default"/>
        <w:lang w:val="en-US" w:eastAsia="en-US" w:bidi="en-US"/>
      </w:rPr>
    </w:lvl>
    <w:lvl w:ilvl="2" w:tplc="FE722180">
      <w:numFmt w:val="bullet"/>
      <w:lvlText w:val="•"/>
      <w:lvlJc w:val="left"/>
      <w:pPr>
        <w:ind w:left="2085" w:hanging="360"/>
      </w:pPr>
      <w:rPr>
        <w:rFonts w:hint="default"/>
        <w:lang w:val="en-US" w:eastAsia="en-US" w:bidi="en-US"/>
      </w:rPr>
    </w:lvl>
    <w:lvl w:ilvl="3" w:tplc="71BA550C">
      <w:numFmt w:val="bullet"/>
      <w:lvlText w:val="•"/>
      <w:lvlJc w:val="left"/>
      <w:pPr>
        <w:ind w:left="2718" w:hanging="360"/>
      </w:pPr>
      <w:rPr>
        <w:rFonts w:hint="default"/>
        <w:lang w:val="en-US" w:eastAsia="en-US" w:bidi="en-US"/>
      </w:rPr>
    </w:lvl>
    <w:lvl w:ilvl="4" w:tplc="321EF238">
      <w:numFmt w:val="bullet"/>
      <w:lvlText w:val="•"/>
      <w:lvlJc w:val="left"/>
      <w:pPr>
        <w:ind w:left="3351" w:hanging="360"/>
      </w:pPr>
      <w:rPr>
        <w:rFonts w:hint="default"/>
        <w:lang w:val="en-US" w:eastAsia="en-US" w:bidi="en-US"/>
      </w:rPr>
    </w:lvl>
    <w:lvl w:ilvl="5" w:tplc="FFEC979E">
      <w:numFmt w:val="bullet"/>
      <w:lvlText w:val="•"/>
      <w:lvlJc w:val="left"/>
      <w:pPr>
        <w:ind w:left="3984" w:hanging="360"/>
      </w:pPr>
      <w:rPr>
        <w:rFonts w:hint="default"/>
        <w:lang w:val="en-US" w:eastAsia="en-US" w:bidi="en-US"/>
      </w:rPr>
    </w:lvl>
    <w:lvl w:ilvl="6" w:tplc="37B68AE4">
      <w:numFmt w:val="bullet"/>
      <w:lvlText w:val="•"/>
      <w:lvlJc w:val="left"/>
      <w:pPr>
        <w:ind w:left="4617" w:hanging="360"/>
      </w:pPr>
      <w:rPr>
        <w:rFonts w:hint="default"/>
        <w:lang w:val="en-US" w:eastAsia="en-US" w:bidi="en-US"/>
      </w:rPr>
    </w:lvl>
    <w:lvl w:ilvl="7" w:tplc="C45C9054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en-US"/>
      </w:rPr>
    </w:lvl>
    <w:lvl w:ilvl="8" w:tplc="47EA31FC">
      <w:numFmt w:val="bullet"/>
      <w:lvlText w:val="•"/>
      <w:lvlJc w:val="left"/>
      <w:pPr>
        <w:ind w:left="5883" w:hanging="360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7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4"/>
  </w:num>
  <w:num w:numId="10">
    <w:abstractNumId w:val="5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92"/>
    <w:rsid w:val="003F79C0"/>
    <w:rsid w:val="00E4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C97D0"/>
  <w15:docId w15:val="{ADEAA795-4510-4E70-9E59-BC3F190A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55C9C423ABA45BC650AB4FD6D5476" ma:contentTypeVersion="7" ma:contentTypeDescription="Create a new document." ma:contentTypeScope="" ma:versionID="3836b23e1401c37e6a710b5b29b1e145">
  <xsd:schema xmlns:xsd="http://www.w3.org/2001/XMLSchema" xmlns:xs="http://www.w3.org/2001/XMLSchema" xmlns:p="http://schemas.microsoft.com/office/2006/metadata/properties" xmlns:ns2="128e445f-53bd-4d7c-94e9-7ccc49acf3c2" targetNamespace="http://schemas.microsoft.com/office/2006/metadata/properties" ma:root="true" ma:fieldsID="44da1fa92040c5d78a080ece55bba915" ns2:_="">
    <xsd:import namespace="128e445f-53bd-4d7c-94e9-7ccc49acf3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e445f-53bd-4d7c-94e9-7ccc49acf3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3002C9-F9B6-493C-944A-B626626B692B}"/>
</file>

<file path=customXml/itemProps2.xml><?xml version="1.0" encoding="utf-8"?>
<ds:datastoreItem xmlns:ds="http://schemas.openxmlformats.org/officeDocument/2006/customXml" ds:itemID="{1527BCC4-54A5-40D1-9A16-C1783DECD549}"/>
</file>

<file path=customXml/itemProps3.xml><?xml version="1.0" encoding="utf-8"?>
<ds:datastoreItem xmlns:ds="http://schemas.openxmlformats.org/officeDocument/2006/customXml" ds:itemID="{107B6BB7-0603-4366-B6C3-F1DA8F9BF8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Hughes, Denise A.</cp:lastModifiedBy>
  <cp:revision>2</cp:revision>
  <dcterms:created xsi:type="dcterms:W3CDTF">2021-11-05T16:26:00Z</dcterms:created>
  <dcterms:modified xsi:type="dcterms:W3CDTF">2021-11-05T16:34:00Z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2018-10-01T00:00:00Z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2021-11-05T00:00:00Z</vt:filetime>
  </property>
  <property fmtid="{D5CDD505-2E9C-101B-9397-08002B2CF9AE}" pid="5" name="ContentTypeId">
    <vt:lpwstr>0x01010019B55C9C423ABA45BC650AB4FD6D5476</vt:lpwstr>
  </property>
</Properties>
</file>